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993BF" w14:textId="26ADADEA" w:rsidR="00012615" w:rsidRPr="004360A7" w:rsidRDefault="00012615" w:rsidP="008A792A">
      <w:pPr>
        <w:pStyle w:val="2"/>
        <w:spacing w:line="480" w:lineRule="exact"/>
        <w:rPr>
          <w:color w:val="000000" w:themeColor="text1"/>
          <w:sz w:val="40"/>
          <w:szCs w:val="40"/>
        </w:rPr>
      </w:pPr>
      <w:bookmarkStart w:id="0" w:name="_Toc45966695"/>
      <w:bookmarkStart w:id="1" w:name="_Toc45968417"/>
      <w:r w:rsidRPr="004360A7">
        <w:rPr>
          <w:color w:val="000000" w:themeColor="text1"/>
          <w:sz w:val="40"/>
          <w:szCs w:val="40"/>
        </w:rPr>
        <w:t>國立臺灣師範大學表演藝術</w:t>
      </w:r>
      <w:r w:rsidR="008A792A">
        <w:rPr>
          <w:rFonts w:hint="eastAsia"/>
          <w:color w:val="000000" w:themeColor="text1"/>
          <w:sz w:val="40"/>
          <w:szCs w:val="40"/>
        </w:rPr>
        <w:t>學系</w:t>
      </w:r>
    </w:p>
    <w:p w14:paraId="6395FFB2" w14:textId="6FF5BB27" w:rsidR="00012615" w:rsidRDefault="00012615" w:rsidP="00012615">
      <w:pPr>
        <w:pStyle w:val="2"/>
        <w:spacing w:afterLines="50" w:after="183" w:line="480" w:lineRule="exact"/>
        <w:ind w:left="238"/>
        <w:rPr>
          <w:color w:val="000000" w:themeColor="text1"/>
          <w:sz w:val="40"/>
          <w:szCs w:val="40"/>
        </w:rPr>
      </w:pPr>
      <w:r w:rsidRPr="004360A7">
        <w:rPr>
          <w:color w:val="000000" w:themeColor="text1"/>
          <w:sz w:val="40"/>
          <w:szCs w:val="40"/>
        </w:rPr>
        <w:t>考試委員推薦表</w:t>
      </w:r>
    </w:p>
    <w:p w14:paraId="0DDB128D" w14:textId="53B9DF53" w:rsidR="008A792A" w:rsidRPr="008A792A" w:rsidRDefault="008A792A" w:rsidP="008A792A">
      <w:pPr>
        <w:jc w:val="center"/>
        <w:rPr>
          <w:sz w:val="28"/>
          <w:szCs w:val="28"/>
        </w:rPr>
      </w:pPr>
      <w:r w:rsidRPr="008A792A">
        <w:rPr>
          <w:rFonts w:hint="eastAsia"/>
          <w:sz w:val="28"/>
          <w:szCs w:val="28"/>
        </w:rPr>
        <w:t>De</w:t>
      </w:r>
      <w:r w:rsidRPr="008A792A">
        <w:rPr>
          <w:sz w:val="28"/>
          <w:szCs w:val="28"/>
        </w:rPr>
        <w:t xml:space="preserve">partment </w:t>
      </w:r>
      <w:r w:rsidRPr="008A792A">
        <w:rPr>
          <w:sz w:val="28"/>
          <w:szCs w:val="28"/>
        </w:rPr>
        <w:t>of Performing Arts</w:t>
      </w:r>
    </w:p>
    <w:p w14:paraId="28635CFA" w14:textId="77777777" w:rsidR="008A792A" w:rsidRPr="008A792A" w:rsidRDefault="008A792A" w:rsidP="008A792A">
      <w:pPr>
        <w:jc w:val="center"/>
        <w:rPr>
          <w:sz w:val="28"/>
          <w:szCs w:val="28"/>
        </w:rPr>
      </w:pPr>
      <w:r w:rsidRPr="008A792A">
        <w:rPr>
          <w:sz w:val="28"/>
          <w:szCs w:val="28"/>
        </w:rPr>
        <w:t>National Taiwan Normal University</w:t>
      </w:r>
    </w:p>
    <w:p w14:paraId="4119BC82" w14:textId="06F2ADAD" w:rsidR="008A792A" w:rsidRPr="008A792A" w:rsidRDefault="008A792A" w:rsidP="008A792A">
      <w:pPr>
        <w:jc w:val="center"/>
        <w:rPr>
          <w:rFonts w:hint="eastAsia"/>
          <w:sz w:val="28"/>
          <w:szCs w:val="28"/>
        </w:rPr>
      </w:pPr>
      <w:r w:rsidRPr="008A792A">
        <w:rPr>
          <w:sz w:val="28"/>
          <w:szCs w:val="28"/>
        </w:rPr>
        <w:t>Examination Committee Recommendation Form</w:t>
      </w:r>
    </w:p>
    <w:p w14:paraId="0C7F2C81" w14:textId="7F139DF1" w:rsidR="00012615" w:rsidRPr="00421773" w:rsidRDefault="00012615" w:rsidP="00012615">
      <w:pPr>
        <w:pStyle w:val="11"/>
        <w:snapToGrid w:val="0"/>
        <w:jc w:val="right"/>
        <w:rPr>
          <w:rFonts w:eastAsia="標楷體"/>
          <w:sz w:val="20"/>
          <w:szCs w:val="20"/>
        </w:rPr>
      </w:pPr>
      <w:r w:rsidRPr="00421773">
        <w:rPr>
          <w:rFonts w:eastAsia="標楷體"/>
          <w:sz w:val="20"/>
          <w:szCs w:val="20"/>
        </w:rPr>
        <w:t>11</w:t>
      </w:r>
      <w:r w:rsidR="008A792A">
        <w:rPr>
          <w:rFonts w:eastAsia="標楷體"/>
          <w:sz w:val="20"/>
          <w:szCs w:val="20"/>
        </w:rPr>
        <w:t>5</w:t>
      </w:r>
      <w:r w:rsidRPr="00421773">
        <w:rPr>
          <w:rFonts w:eastAsia="標楷體"/>
          <w:sz w:val="20"/>
          <w:szCs w:val="20"/>
        </w:rPr>
        <w:t>.</w:t>
      </w:r>
      <w:r w:rsidR="008A792A">
        <w:rPr>
          <w:rFonts w:eastAsia="標楷體"/>
          <w:sz w:val="20"/>
          <w:szCs w:val="20"/>
        </w:rPr>
        <w:t>09.16</w:t>
      </w:r>
      <w:r w:rsidR="008A792A" w:rsidRPr="00421773">
        <w:rPr>
          <w:rFonts w:eastAsia="標楷體"/>
          <w:sz w:val="20"/>
          <w:szCs w:val="20"/>
        </w:rPr>
        <w:t xml:space="preserve"> 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8"/>
        <w:gridCol w:w="1683"/>
        <w:gridCol w:w="1741"/>
        <w:gridCol w:w="1419"/>
        <w:gridCol w:w="1132"/>
        <w:gridCol w:w="2184"/>
        <w:gridCol w:w="1071"/>
      </w:tblGrid>
      <w:tr w:rsidR="00012615" w:rsidRPr="004360A7" w14:paraId="183891B1" w14:textId="77777777" w:rsidTr="00315ED0">
        <w:trPr>
          <w:trHeight w:val="624"/>
          <w:jc w:val="center"/>
        </w:trPr>
        <w:tc>
          <w:tcPr>
            <w:tcW w:w="10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bookmarkEnd w:id="0"/>
          <w:bookmarkEnd w:id="1"/>
          <w:p w14:paraId="05DB065E" w14:textId="07125C7F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  <w:r w:rsidR="008A79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8A792A">
              <w:t>Name</w:t>
            </w:r>
          </w:p>
        </w:tc>
        <w:tc>
          <w:tcPr>
            <w:tcW w:w="16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FEBC9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55B3B" w14:textId="0D55E256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學號</w:t>
            </w:r>
            <w:r w:rsidR="008A792A">
              <w:t>ID</w:t>
            </w:r>
          </w:p>
        </w:tc>
        <w:tc>
          <w:tcPr>
            <w:tcW w:w="16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99BEC7" w14:textId="77777777" w:rsidR="00012615" w:rsidRPr="004360A7" w:rsidRDefault="00012615" w:rsidP="00315ED0">
            <w:pPr>
              <w:jc w:val="center"/>
              <w:rPr>
                <w:rFonts w:ascii="BiauKai" w:eastAsia="BiauKai" w:hAnsi="BiauKai"/>
                <w:color w:val="000000" w:themeColor="text1"/>
                <w:sz w:val="28"/>
                <w:szCs w:val="28"/>
              </w:rPr>
            </w:pPr>
          </w:p>
        </w:tc>
      </w:tr>
      <w:tr w:rsidR="00012615" w:rsidRPr="004360A7" w14:paraId="057D23AF" w14:textId="77777777" w:rsidTr="00315ED0">
        <w:trPr>
          <w:trHeight w:val="624"/>
          <w:jc w:val="center"/>
        </w:trPr>
        <w:tc>
          <w:tcPr>
            <w:tcW w:w="10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068EA" w14:textId="74A1B25C" w:rsidR="00012615" w:rsidRPr="004360A7" w:rsidRDefault="00012615" w:rsidP="008A792A">
            <w:pPr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題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目</w:t>
            </w:r>
            <w:r w:rsidR="001B27D5">
              <w:t>Title</w:t>
            </w:r>
          </w:p>
        </w:tc>
        <w:tc>
          <w:tcPr>
            <w:tcW w:w="391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659E77" w14:textId="77777777" w:rsidR="00012615" w:rsidRPr="001B27D5" w:rsidRDefault="00012615" w:rsidP="001B27D5">
            <w:pPr>
              <w:rPr>
                <w:rFonts w:ascii="BiauKai" w:eastAsiaTheme="minorEastAsia" w:hAnsi="BiauKai" w:cs="SimSun" w:hint="eastAsia"/>
                <w:color w:val="000000" w:themeColor="text1"/>
              </w:rPr>
            </w:pPr>
          </w:p>
        </w:tc>
      </w:tr>
      <w:tr w:rsidR="001B27D5" w:rsidRPr="004360A7" w14:paraId="5923BAB6" w14:textId="77777777" w:rsidTr="001B27D5">
        <w:trPr>
          <w:trHeight w:val="784"/>
          <w:jc w:val="center"/>
        </w:trPr>
        <w:tc>
          <w:tcPr>
            <w:tcW w:w="10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302B5" w14:textId="174FFBA6" w:rsidR="001B27D5" w:rsidRDefault="001B27D5" w:rsidP="001B27D5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考試委員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  <w:p w14:paraId="3F98A046" w14:textId="7E016B23" w:rsidR="001B27D5" w:rsidRPr="004360A7" w:rsidRDefault="001B27D5" w:rsidP="00315ED0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t>Examination Committee Member</w:t>
            </w:r>
            <w:r>
              <w:rPr>
                <w:rFonts w:hint="eastAsia"/>
              </w:rPr>
              <w:t xml:space="preserve"> </w:t>
            </w:r>
            <w:r>
              <w:t>Name</w:t>
            </w: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FD3C8" w14:textId="77777777" w:rsidR="001B27D5" w:rsidRDefault="001B27D5" w:rsidP="00315ED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服務單位</w:t>
            </w:r>
          </w:p>
          <w:p w14:paraId="5D496DC0" w14:textId="671C6FA6" w:rsidR="001B27D5" w:rsidRPr="004360A7" w:rsidRDefault="001B27D5" w:rsidP="00315ED0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t>Affiliation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231B0A" w14:textId="77777777" w:rsidR="001B27D5" w:rsidRDefault="001B27D5" w:rsidP="00315ED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職稱</w:t>
            </w:r>
          </w:p>
          <w:p w14:paraId="65045429" w14:textId="210C5EA0" w:rsidR="001B27D5" w:rsidRPr="004360A7" w:rsidRDefault="001B27D5" w:rsidP="00315ED0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t>Title</w:t>
            </w:r>
          </w:p>
        </w:tc>
        <w:tc>
          <w:tcPr>
            <w:tcW w:w="1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3795FD" w14:textId="77777777" w:rsidR="001B27D5" w:rsidRDefault="001B27D5" w:rsidP="00315ED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委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員專長</w:t>
            </w:r>
          </w:p>
          <w:p w14:paraId="721D9AEF" w14:textId="0341AA5B" w:rsidR="001B27D5" w:rsidRPr="001B27D5" w:rsidRDefault="001B27D5" w:rsidP="00315ED0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B27D5">
              <w:rPr>
                <w:rFonts w:eastAsia="標楷體"/>
                <w:color w:val="000000" w:themeColor="text1"/>
              </w:rPr>
              <w:t>Area of Expertise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CDAE32" w14:textId="77777777" w:rsidR="001B27D5" w:rsidRPr="004360A7" w:rsidRDefault="001B27D5" w:rsidP="00315ED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確認</w:t>
            </w:r>
          </w:p>
          <w:p w14:paraId="3AA3FBA9" w14:textId="3CBF4C1E" w:rsidR="001B27D5" w:rsidRDefault="001B27D5" w:rsidP="00315ED0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名單</w:t>
            </w:r>
          </w:p>
          <w:p w14:paraId="11A0993F" w14:textId="57BEB62A" w:rsidR="001B27D5" w:rsidRPr="004360A7" w:rsidRDefault="001B27D5" w:rsidP="00315ED0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  <w:r>
              <w:t>Confirmed</w:t>
            </w:r>
          </w:p>
        </w:tc>
      </w:tr>
      <w:tr w:rsidR="00012615" w:rsidRPr="004360A7" w14:paraId="0CC5F86D" w14:textId="77777777" w:rsidTr="00315ED0">
        <w:trPr>
          <w:trHeight w:val="737"/>
          <w:jc w:val="center"/>
        </w:trPr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EB42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11131EE" w14:textId="77777777" w:rsidR="00012615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5BB52611" w14:textId="5FC99EB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823344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906B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B2351B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C3DA7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B27D5" w:rsidRPr="004360A7" w14:paraId="449E990F" w14:textId="77777777" w:rsidTr="001B27D5">
        <w:trPr>
          <w:trHeight w:val="192"/>
          <w:jc w:val="center"/>
        </w:trPr>
        <w:tc>
          <w:tcPr>
            <w:tcW w:w="20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82F63" w14:textId="77777777" w:rsidR="001B27D5" w:rsidRPr="004360A7" w:rsidRDefault="001B27D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79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C2DD058" w14:textId="20C0499C" w:rsidR="001B27D5" w:rsidRPr="004360A7" w:rsidRDefault="001B27D5" w:rsidP="001B27D5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B27D5">
              <w:rPr>
                <w:rFonts w:eastAsia="標楷體"/>
                <w:color w:val="000000" w:themeColor="text1"/>
              </w:rPr>
              <w:t>請填寫</w:t>
            </w:r>
            <w:r w:rsidRPr="001B27D5">
              <w:rPr>
                <w:rFonts w:eastAsia="標楷體"/>
                <w:color w:val="000000" w:themeColor="text1"/>
              </w:rPr>
              <w:t>指導教授</w:t>
            </w:r>
            <w:r w:rsidRPr="001B27D5">
              <w:rPr>
                <w:rFonts w:eastAsia="標楷體"/>
              </w:rPr>
              <w:t>thesis advisor's name above</w:t>
            </w:r>
            <w:r w:rsidRPr="001B27D5">
              <w:rPr>
                <w:rFonts w:eastAsia="標楷體"/>
              </w:rPr>
              <w:t xml:space="preserve"> (</w:t>
            </w:r>
            <w:r w:rsidRPr="001B27D5">
              <w:rPr>
                <w:rFonts w:eastAsia="標楷體"/>
              </w:rPr>
              <w:t>若有共同指導請自行增列</w:t>
            </w:r>
            <w:r w:rsidRPr="001B27D5">
              <w:rPr>
                <w:rFonts w:eastAsia="標楷體"/>
              </w:rPr>
              <w:t>co-thesis advisor's name, if applicable</w:t>
            </w:r>
            <w:r>
              <w:rPr>
                <w:rFonts w:hint="eastAsia"/>
              </w:rPr>
              <w:t>)</w:t>
            </w:r>
          </w:p>
        </w:tc>
      </w:tr>
      <w:tr w:rsidR="00012615" w:rsidRPr="004360A7" w14:paraId="7A93550B" w14:textId="77777777" w:rsidTr="00315ED0">
        <w:trPr>
          <w:trHeight w:val="737"/>
          <w:jc w:val="center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62AD2B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A007F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11D29D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9C00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7C0A7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069BC9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12615" w:rsidRPr="004360A7" w14:paraId="6B0605EC" w14:textId="77777777" w:rsidTr="00315ED0">
        <w:trPr>
          <w:trHeight w:val="737"/>
          <w:jc w:val="center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327DD6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23185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26654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C6D88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2E7C5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214D5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12615" w:rsidRPr="004360A7" w14:paraId="0DDE30B6" w14:textId="77777777" w:rsidTr="00315ED0">
        <w:trPr>
          <w:trHeight w:val="737"/>
          <w:jc w:val="center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E17B5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06706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D3D14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CF152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62B473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17B9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12615" w:rsidRPr="004360A7" w14:paraId="61A5C767" w14:textId="77777777" w:rsidTr="00315ED0">
        <w:trPr>
          <w:trHeight w:val="737"/>
          <w:jc w:val="center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F7117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230F6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D0A48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05FD8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9CCB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9E7972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12615" w:rsidRPr="004360A7" w14:paraId="34E8E658" w14:textId="77777777" w:rsidTr="00315ED0">
        <w:trPr>
          <w:trHeight w:val="737"/>
          <w:jc w:val="center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FB514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2810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BDACF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5E9B3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36233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B272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12615" w:rsidRPr="004360A7" w14:paraId="71BF4C19" w14:textId="77777777" w:rsidTr="00315ED0">
        <w:trPr>
          <w:trHeight w:val="737"/>
          <w:jc w:val="center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D99123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1DD6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6C121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C089A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82A7DA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6E40F9" w14:textId="77777777" w:rsidR="00012615" w:rsidRPr="004360A7" w:rsidRDefault="00012615" w:rsidP="00315ED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12615" w:rsidRPr="004360A7" w14:paraId="09B3D056" w14:textId="77777777" w:rsidTr="00315ED0">
        <w:trPr>
          <w:trHeight w:val="862"/>
          <w:jc w:val="center"/>
        </w:trPr>
        <w:tc>
          <w:tcPr>
            <w:tcW w:w="272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0189DC" w14:textId="77777777" w:rsidR="00012615" w:rsidRDefault="00012615" w:rsidP="00315ED0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360A7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指導教授簽章：</w:t>
            </w:r>
          </w:p>
          <w:p w14:paraId="425FBDDA" w14:textId="2BEA278A" w:rsidR="001B27D5" w:rsidRPr="004360A7" w:rsidRDefault="001B27D5" w:rsidP="00315ED0">
            <w:pPr>
              <w:rPr>
                <w:rFonts w:hint="eastAsia"/>
                <w:color w:val="000000" w:themeColor="text1"/>
              </w:rPr>
            </w:pPr>
            <w:r>
              <w:t>Thesis Advisor</w:t>
            </w:r>
            <w:r>
              <w:t>’s signature</w:t>
            </w:r>
          </w:p>
        </w:tc>
        <w:tc>
          <w:tcPr>
            <w:tcW w:w="22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02CF2D" w14:textId="65601666" w:rsidR="00012615" w:rsidRDefault="001B27D5" w:rsidP="00315ED0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主任</w:t>
            </w:r>
            <w:r w:rsidR="00012615" w:rsidRPr="004360A7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簽章：</w:t>
            </w:r>
          </w:p>
          <w:p w14:paraId="6E03251E" w14:textId="2425A579" w:rsidR="001B27D5" w:rsidRPr="004360A7" w:rsidRDefault="001B27D5" w:rsidP="00315ED0">
            <w:pPr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C</w:t>
            </w:r>
            <w:r>
              <w:rPr>
                <w:color w:val="000000" w:themeColor="text1"/>
              </w:rPr>
              <w:t>hair’s signature</w:t>
            </w:r>
          </w:p>
        </w:tc>
      </w:tr>
    </w:tbl>
    <w:p w14:paraId="524C1E07" w14:textId="25AEFC6D" w:rsidR="00012615" w:rsidRPr="00573F8D" w:rsidRDefault="00012615" w:rsidP="00012615">
      <w:pPr>
        <w:pStyle w:val="1"/>
        <w:spacing w:before="0" w:after="0" w:line="400" w:lineRule="exact"/>
        <w:rPr>
          <w:rFonts w:ascii="標楷體" w:eastAsia="標楷體" w:hAnsi="標楷體"/>
          <w:color w:val="000000" w:themeColor="text1"/>
          <w:sz w:val="24"/>
          <w:szCs w:val="24"/>
        </w:rPr>
      </w:pPr>
      <w:r w:rsidRPr="00573F8D">
        <w:rPr>
          <w:rFonts w:ascii="標楷體" w:eastAsia="標楷體" w:hAnsi="標楷體"/>
          <w:color w:val="000000" w:themeColor="text1"/>
          <w:sz w:val="24"/>
          <w:szCs w:val="24"/>
        </w:rPr>
        <w:t>※注意事項</w:t>
      </w:r>
      <w:r w:rsidR="00CC6C61">
        <w:rPr>
          <w:rFonts w:ascii="標楷體" w:eastAsia="標楷體" w:hAnsi="標楷體" w:hint="eastAsia"/>
          <w:color w:val="000000" w:themeColor="text1"/>
          <w:sz w:val="24"/>
          <w:szCs w:val="24"/>
        </w:rPr>
        <w:t xml:space="preserve"> No</w:t>
      </w:r>
      <w:r w:rsidR="00CC6C61">
        <w:rPr>
          <w:rFonts w:ascii="標楷體" w:eastAsia="標楷體" w:hAnsi="標楷體"/>
          <w:color w:val="000000" w:themeColor="text1"/>
          <w:sz w:val="24"/>
          <w:szCs w:val="24"/>
        </w:rPr>
        <w:t>tes</w:t>
      </w:r>
      <w:r w:rsidRPr="00573F8D">
        <w:rPr>
          <w:rFonts w:ascii="標楷體" w:eastAsia="標楷體" w:hAnsi="標楷體"/>
          <w:color w:val="000000" w:themeColor="text1"/>
          <w:sz w:val="24"/>
          <w:szCs w:val="24"/>
        </w:rPr>
        <w:t>：</w:t>
      </w:r>
    </w:p>
    <w:p w14:paraId="56993724" w14:textId="2085E74E" w:rsidR="00CC6C61" w:rsidRPr="00CC6C61" w:rsidRDefault="00012615" w:rsidP="00012615">
      <w:pPr>
        <w:ind w:left="400" w:hangingChars="200" w:hanging="400"/>
        <w:rPr>
          <w:rFonts w:ascii="標楷體" w:eastAsia="標楷體" w:hAnsi="標楷體"/>
          <w:color w:val="000000" w:themeColor="text1"/>
          <w:szCs w:val="24"/>
        </w:rPr>
      </w:pPr>
      <w:r w:rsidRPr="00CC6C61">
        <w:rPr>
          <w:rFonts w:ascii="標楷體" w:eastAsia="標楷體" w:hAnsi="標楷體" w:hint="eastAsia"/>
          <w:color w:val="000000" w:themeColor="text1"/>
          <w:szCs w:val="24"/>
        </w:rPr>
        <w:t>一</w:t>
      </w:r>
      <w:r w:rsidRPr="00CC6C61">
        <w:rPr>
          <w:rFonts w:ascii="標楷體" w:eastAsia="標楷體" w:hAnsi="標楷體"/>
          <w:color w:val="000000" w:themeColor="text1"/>
          <w:szCs w:val="24"/>
        </w:rPr>
        <w:t>、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研究生提出考試申請後，得由指導教授推薦</w:t>
      </w:r>
      <w:r w:rsidR="00CC6C61" w:rsidRPr="00CC6C61">
        <w:rPr>
          <w:rFonts w:ascii="標楷體" w:eastAsia="標楷體" w:hAnsi="標楷體" w:hint="eastAsia"/>
          <w:color w:val="000000" w:themeColor="text1"/>
          <w:szCs w:val="24"/>
        </w:rPr>
        <w:t>至少</w:t>
      </w:r>
      <w:r w:rsidRPr="00CC6C61">
        <w:rPr>
          <w:rFonts w:ascii="標楷體" w:eastAsia="標楷體" w:hAnsi="標楷體"/>
          <w:color w:val="000000" w:themeColor="text1"/>
          <w:szCs w:val="24"/>
        </w:rPr>
        <w:t>7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位</w:t>
      </w:r>
      <w:r w:rsidRPr="00CC6C61">
        <w:rPr>
          <w:rFonts w:ascii="標楷體" w:eastAsia="標楷體" w:hAnsi="標楷體" w:hint="eastAsia"/>
          <w:b/>
          <w:color w:val="000000" w:themeColor="text1"/>
          <w:szCs w:val="24"/>
        </w:rPr>
        <w:t>助理教授</w:t>
      </w:r>
      <w:r w:rsidR="00CC6C61" w:rsidRPr="00CC6C61">
        <w:rPr>
          <w:rFonts w:ascii="標楷體" w:eastAsia="標楷體" w:hAnsi="標楷體" w:hint="eastAsia"/>
          <w:b/>
          <w:color w:val="000000" w:themeColor="text1"/>
          <w:szCs w:val="24"/>
        </w:rPr>
        <w:t>(共同指導時，需至少推薦9位)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之參考名單作為考試委員會名單</w:t>
      </w:r>
      <w:r w:rsidR="00CC6C61" w:rsidRPr="00CC6C61">
        <w:rPr>
          <w:rFonts w:ascii="標楷體" w:eastAsia="標楷體" w:hAnsi="標楷體" w:hint="eastAsia"/>
          <w:color w:val="000000" w:themeColor="text1"/>
          <w:szCs w:val="24"/>
        </w:rPr>
        <w:t>，考試委員資格則須符合本系修業章程相關規定。</w:t>
      </w:r>
    </w:p>
    <w:p w14:paraId="5D0EF458" w14:textId="77777777" w:rsidR="00CC6C61" w:rsidRPr="00CC6C61" w:rsidRDefault="00CC6C61" w:rsidP="00CC6C61">
      <w:pPr>
        <w:ind w:left="400" w:hangingChars="200" w:hanging="400"/>
        <w:rPr>
          <w:rFonts w:ascii="標楷體" w:eastAsia="標楷體" w:hAnsi="標楷體"/>
          <w:color w:val="000000" w:themeColor="text1"/>
          <w:szCs w:val="24"/>
        </w:rPr>
      </w:pPr>
      <w:r w:rsidRPr="00CC6C61"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Pr="00CC6C61">
        <w:rPr>
          <w:rFonts w:ascii="標楷體" w:eastAsia="標楷體" w:hAnsi="標楷體"/>
          <w:color w:val="000000" w:themeColor="text1"/>
          <w:szCs w:val="24"/>
        </w:rPr>
        <w:t>考試委員成員為3人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，其中</w:t>
      </w:r>
      <w:r w:rsidR="00012615" w:rsidRPr="00CC6C61">
        <w:rPr>
          <w:rFonts w:ascii="標楷體" w:eastAsia="標楷體" w:hAnsi="標楷體" w:hint="eastAsia"/>
          <w:color w:val="000000" w:themeColor="text1"/>
          <w:szCs w:val="24"/>
        </w:rPr>
        <w:t>至少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需</w:t>
      </w:r>
      <w:r w:rsidR="00012615" w:rsidRPr="00CC6C61">
        <w:rPr>
          <w:rFonts w:ascii="標楷體" w:eastAsia="標楷體" w:hAnsi="標楷體" w:hint="eastAsia"/>
          <w:color w:val="000000" w:themeColor="text1"/>
          <w:szCs w:val="24"/>
        </w:rPr>
        <w:t>有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012615" w:rsidRPr="00CC6C61">
        <w:rPr>
          <w:rFonts w:ascii="標楷體" w:eastAsia="標楷體" w:hAnsi="標楷體" w:hint="eastAsia"/>
          <w:color w:val="000000" w:themeColor="text1"/>
          <w:szCs w:val="24"/>
        </w:rPr>
        <w:t>名為本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系</w:t>
      </w:r>
      <w:r w:rsidR="00012615" w:rsidRPr="00CC6C61">
        <w:rPr>
          <w:rFonts w:ascii="標楷體" w:eastAsia="標楷體" w:hAnsi="標楷體" w:hint="eastAsia"/>
          <w:color w:val="000000" w:themeColor="text1"/>
          <w:szCs w:val="24"/>
        </w:rPr>
        <w:t>專任教師，</w:t>
      </w:r>
      <w:r w:rsidRPr="00CC6C61">
        <w:rPr>
          <w:rFonts w:ascii="標楷體" w:eastAsia="標楷體" w:hAnsi="標楷體"/>
          <w:color w:val="000000" w:themeColor="text1"/>
          <w:szCs w:val="24"/>
        </w:rPr>
        <w:t>校外委員需達三分之一(含)以上</w:t>
      </w:r>
      <w:r w:rsidRPr="00CC6C6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20B3EB1E" w14:textId="27DC5249" w:rsidR="00CC6C61" w:rsidRPr="00CC6C61" w:rsidRDefault="00CC6C61" w:rsidP="00CC6C61">
      <w:pPr>
        <w:ind w:left="320" w:hangingChars="200" w:hanging="320"/>
        <w:rPr>
          <w:rFonts w:eastAsia="標楷體" w:hint="eastAsia"/>
          <w:color w:val="000000" w:themeColor="text1"/>
          <w:sz w:val="16"/>
        </w:rPr>
      </w:pPr>
      <w:r w:rsidRPr="00CC6C61">
        <w:rPr>
          <w:rFonts w:eastAsia="標楷體"/>
          <w:color w:val="000000" w:themeColor="text1"/>
          <w:sz w:val="16"/>
        </w:rPr>
        <w:t>1. After submitting an examination application, the graduate student may have the thesis advisor recommend a list of at least seven candidates at the rank of Assistant Professor or above as prospective examination committee members. For students with co-advisors, at least nine candidates must be recommended. The qualifications of examination committee members shall comply with the relevant provisions of the Regulations Governing Degree Requirements of the Department.</w:t>
      </w:r>
    </w:p>
    <w:p w14:paraId="1257D2D0" w14:textId="07F3C8F3" w:rsidR="00CC6C61" w:rsidRPr="00CC6C61" w:rsidRDefault="00CC6C61" w:rsidP="00CC6C61">
      <w:pPr>
        <w:ind w:left="320" w:hangingChars="200" w:hanging="320"/>
        <w:rPr>
          <w:rFonts w:eastAsia="標楷體"/>
          <w:color w:val="000000" w:themeColor="text1"/>
          <w:sz w:val="16"/>
        </w:rPr>
      </w:pPr>
      <w:r w:rsidRPr="00CC6C61">
        <w:rPr>
          <w:rFonts w:eastAsia="標楷體"/>
          <w:color w:val="000000" w:themeColor="text1"/>
          <w:sz w:val="16"/>
        </w:rPr>
        <w:t>2. The examination committee shall consist of three members, including at least one full-time faculty member of the Department. At least one-third of the committee members shall be external members.</w:t>
      </w:r>
    </w:p>
    <w:sectPr w:rsidR="00CC6C61" w:rsidRPr="00CC6C61" w:rsidSect="00421773">
      <w:pgSz w:w="11906" w:h="16838"/>
      <w:pgMar w:top="851" w:right="1134" w:bottom="851" w:left="1134" w:header="720" w:footer="720" w:gutter="0"/>
      <w:cols w:space="720"/>
      <w:docGrid w:type="lines"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15"/>
    <w:rsid w:val="00012615"/>
    <w:rsid w:val="001B27D5"/>
    <w:rsid w:val="00586516"/>
    <w:rsid w:val="008A792A"/>
    <w:rsid w:val="00CC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6EBD"/>
  <w15:chartTrackingRefBased/>
  <w15:docId w15:val="{13FAB475-9692-4DEE-8F43-849C8AE1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615"/>
    <w:pPr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styleId="1">
    <w:name w:val="heading 1"/>
    <w:basedOn w:val="a"/>
    <w:next w:val="a"/>
    <w:link w:val="10"/>
    <w:rsid w:val="00012615"/>
    <w:pPr>
      <w:keepNext/>
      <w:widowControl w:val="0"/>
      <w:suppressAutoHyphens/>
      <w:spacing w:before="180" w:after="180" w:line="720" w:lineRule="auto"/>
      <w:outlineLvl w:val="0"/>
    </w:pPr>
    <w:rPr>
      <w:rFonts w:ascii="Arial" w:hAnsi="Arial"/>
      <w:b/>
      <w:bCs/>
      <w:kern w:val="3"/>
      <w:sz w:val="52"/>
      <w:szCs w:val="52"/>
    </w:rPr>
  </w:style>
  <w:style w:type="paragraph" w:styleId="2">
    <w:name w:val="heading 2"/>
    <w:basedOn w:val="a"/>
    <w:next w:val="a"/>
    <w:link w:val="20"/>
    <w:rsid w:val="00012615"/>
    <w:pPr>
      <w:keepNext/>
      <w:widowControl w:val="0"/>
      <w:suppressAutoHyphens/>
      <w:spacing w:line="500" w:lineRule="exact"/>
      <w:jc w:val="center"/>
      <w:outlineLvl w:val="1"/>
    </w:pPr>
    <w:rPr>
      <w:rFonts w:eastAsia="標楷體"/>
      <w:b/>
      <w:bCs/>
      <w:color w:val="000000"/>
      <w:kern w:val="3"/>
      <w:sz w:val="32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012615"/>
    <w:rPr>
      <w:rFonts w:ascii="Arial" w:eastAsia="新細明體" w:hAnsi="Arial" w:cs="Times New Roman"/>
      <w:b/>
      <w:bCs/>
      <w:kern w:val="3"/>
      <w:sz w:val="52"/>
      <w:szCs w:val="52"/>
    </w:rPr>
  </w:style>
  <w:style w:type="character" w:customStyle="1" w:styleId="20">
    <w:name w:val="標題 2 字元"/>
    <w:basedOn w:val="a0"/>
    <w:link w:val="2"/>
    <w:rsid w:val="00012615"/>
    <w:rPr>
      <w:rFonts w:ascii="Times New Roman" w:eastAsia="標楷體" w:hAnsi="Times New Roman" w:cs="Times New Roman"/>
      <w:b/>
      <w:bCs/>
      <w:color w:val="000000"/>
      <w:kern w:val="3"/>
      <w:sz w:val="32"/>
      <w:szCs w:val="48"/>
    </w:rPr>
  </w:style>
  <w:style w:type="paragraph" w:customStyle="1" w:styleId="11">
    <w:name w:val="內文1"/>
    <w:rsid w:val="00012615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641</Words>
  <Characters>649</Characters>
  <Application>Microsoft Office Word</Application>
  <DocSecurity>0</DocSecurity>
  <Lines>43</Lines>
  <Paragraphs>30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筱雯 林</dc:creator>
  <cp:keywords/>
  <dc:description/>
  <cp:lastModifiedBy>筱雯 林</cp:lastModifiedBy>
  <cp:revision>1</cp:revision>
  <dcterms:created xsi:type="dcterms:W3CDTF">2026-09-16T08:30:00Z</dcterms:created>
  <dcterms:modified xsi:type="dcterms:W3CDTF">2026-09-16T09:45:00Z</dcterms:modified>
</cp:coreProperties>
</file>