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66" w:rsidRDefault="00FA7C66" w:rsidP="00FA7C66">
      <w:pPr>
        <w:adjustRightInd w:val="0"/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 w:hint="eastAsia"/>
          <w:b/>
          <w:bCs/>
          <w:spacing w:val="-14"/>
          <w:sz w:val="32"/>
          <w:szCs w:val="32"/>
        </w:rPr>
        <w:t>國立臺灣師範大學</w:t>
      </w:r>
      <w:r w:rsidR="00FD223A">
        <w:rPr>
          <w:rFonts w:eastAsia="標楷體"/>
          <w:b/>
          <w:bCs/>
          <w:spacing w:val="-14"/>
          <w:sz w:val="32"/>
          <w:szCs w:val="32"/>
        </w:rPr>
        <w:t>11</w:t>
      </w:r>
      <w:r w:rsidR="0035540D">
        <w:rPr>
          <w:rFonts w:eastAsia="標楷體" w:hint="eastAsia"/>
          <w:b/>
          <w:bCs/>
          <w:spacing w:val="-14"/>
          <w:sz w:val="32"/>
          <w:szCs w:val="32"/>
        </w:rPr>
        <w:t>1</w:t>
      </w:r>
      <w:r w:rsidRPr="00F42D7F">
        <w:rPr>
          <w:rFonts w:eastAsia="標楷體" w:hint="eastAsia"/>
          <w:b/>
          <w:bCs/>
          <w:spacing w:val="-14"/>
          <w:sz w:val="32"/>
          <w:szCs w:val="32"/>
        </w:rPr>
        <w:t>學年度碩士班</w:t>
      </w:r>
      <w:r>
        <w:rPr>
          <w:rFonts w:eastAsia="標楷體" w:hint="eastAsia"/>
          <w:b/>
          <w:bCs/>
          <w:spacing w:val="-14"/>
          <w:sz w:val="32"/>
          <w:szCs w:val="32"/>
        </w:rPr>
        <w:t>考</w:t>
      </w:r>
      <w:r>
        <w:rPr>
          <w:rFonts w:eastAsia="標楷體"/>
          <w:b/>
          <w:bCs/>
          <w:spacing w:val="-14"/>
          <w:sz w:val="32"/>
          <w:szCs w:val="32"/>
        </w:rPr>
        <w:t>試招生</w:t>
      </w:r>
    </w:p>
    <w:p w:rsidR="003970A0" w:rsidRPr="00FA7C66" w:rsidRDefault="00FA7C66" w:rsidP="00FA7C66">
      <w:pPr>
        <w:adjustRightInd w:val="0"/>
        <w:snapToGrid w:val="0"/>
        <w:spacing w:line="204" w:lineRule="auto"/>
        <w:jc w:val="center"/>
      </w:pPr>
      <w:r w:rsidRPr="00F42D7F">
        <w:rPr>
          <w:rFonts w:eastAsia="標楷體" w:hint="eastAsia"/>
          <w:b/>
          <w:bCs/>
          <w:spacing w:val="-14"/>
          <w:sz w:val="32"/>
          <w:szCs w:val="32"/>
        </w:rPr>
        <w:t>表演藝術研究所</w:t>
      </w:r>
      <w:r>
        <w:rPr>
          <w:rFonts w:eastAsia="標楷體" w:hint="eastAsia"/>
          <w:b/>
          <w:bCs/>
          <w:spacing w:val="-14"/>
          <w:sz w:val="32"/>
          <w:szCs w:val="32"/>
        </w:rPr>
        <w:t>書</w:t>
      </w:r>
      <w:r>
        <w:rPr>
          <w:rFonts w:eastAsia="標楷體"/>
          <w:b/>
          <w:bCs/>
          <w:spacing w:val="-14"/>
          <w:sz w:val="32"/>
          <w:szCs w:val="32"/>
        </w:rPr>
        <w:t>審</w:t>
      </w:r>
      <w:r>
        <w:rPr>
          <w:rFonts w:eastAsia="標楷體" w:hint="eastAsia"/>
          <w:b/>
          <w:bCs/>
          <w:spacing w:val="-14"/>
          <w:sz w:val="32"/>
          <w:szCs w:val="32"/>
        </w:rPr>
        <w:t>資料表</w:t>
      </w:r>
    </w:p>
    <w:p w:rsidR="003970A0" w:rsidRDefault="003970A0"/>
    <w:p w:rsidR="003970A0" w:rsidRDefault="003970A0"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表】鋼琴合作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演奏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曲目</w:t>
      </w:r>
      <w:r w:rsidR="0021436F">
        <w:rPr>
          <w:rFonts w:ascii="標楷體" w:eastAsia="標楷體" w:hAnsi="標楷體" w:cs="DFKaiShu-SB-Estd-BF"/>
          <w:kern w:val="0"/>
          <w:sz w:val="28"/>
          <w:szCs w:val="28"/>
        </w:rPr>
        <w:t>表</w:t>
      </w:r>
    </w:p>
    <w:p w:rsidR="00BD5A23" w:rsidRPr="0021436F" w:rsidRDefault="00BD5A23">
      <w:pPr>
        <w:rPr>
          <w:rFonts w:ascii="Times New Roman" w:eastAsia="標楷體" w:hAnsi="Times New Roman" w:cs="Times New Roman"/>
        </w:rPr>
      </w:pPr>
      <w:r w:rsidRPr="0021436F">
        <w:rPr>
          <w:rFonts w:ascii="Times New Roman" w:eastAsia="標楷體" w:hAnsi="Times New Roman" w:cs="Times New Roman"/>
        </w:rPr>
        <w:t>請列出演奏過之合作曲目（包含作曲家、曲目和樂章）</w:t>
      </w:r>
    </w:p>
    <w:p w:rsidR="00671445" w:rsidRPr="0021436F" w:rsidRDefault="00671445">
      <w:pPr>
        <w:rPr>
          <w:rFonts w:ascii="Times New Roman" w:eastAsia="標楷體" w:hAnsi="Times New Roman" w:cs="Times New Roman"/>
        </w:rPr>
      </w:pPr>
    </w:p>
    <w:p w:rsidR="00BD5A23" w:rsidRPr="0021436F" w:rsidRDefault="0021436F" w:rsidP="0021436F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一、</w:t>
      </w:r>
      <w:r w:rsidR="00BD5A23" w:rsidRPr="0021436F">
        <w:rPr>
          <w:rFonts w:ascii="Times New Roman" w:hAnsi="Times New Roman" w:cs="Times New Roman"/>
          <w:b/>
        </w:rPr>
        <w:t>聲樂</w:t>
      </w:r>
      <w:r w:rsidRPr="0021436F">
        <w:rPr>
          <w:rFonts w:ascii="Times New Roman" w:hAnsi="Times New Roman" w:cs="Times New Roman"/>
          <w:b/>
        </w:rPr>
        <w:t>曲目</w:t>
      </w:r>
      <w:r w:rsidR="0035540D">
        <w:rPr>
          <w:rFonts w:ascii="Times New Roman" w:hAnsi="Times New Roman" w:cs="Times New Roman" w:hint="eastAsia"/>
          <w:b/>
        </w:rPr>
        <w:t>(</w:t>
      </w:r>
      <w:r w:rsidR="00291CC0">
        <w:rPr>
          <w:rFonts w:ascii="Times New Roman" w:hAnsi="Times New Roman" w:cs="Times New Roman" w:hint="eastAsia"/>
          <w:b/>
        </w:rPr>
        <w:t>請</w:t>
      </w:r>
      <w:r w:rsidR="0035540D">
        <w:rPr>
          <w:rFonts w:ascii="Times New Roman" w:hAnsi="Times New Roman" w:cs="Times New Roman" w:hint="eastAsia"/>
          <w:b/>
        </w:rPr>
        <w:t>按照語言</w:t>
      </w:r>
      <w:r w:rsidR="00291CC0">
        <w:rPr>
          <w:rFonts w:ascii="Times New Roman" w:hAnsi="Times New Roman" w:cs="Times New Roman" w:hint="eastAsia"/>
          <w:b/>
        </w:rPr>
        <w:t>分類</w:t>
      </w:r>
      <w:r w:rsidR="003A2568">
        <w:rPr>
          <w:rFonts w:ascii="Times New Roman" w:hAnsi="Times New Roman" w:cs="Times New Roman" w:hint="eastAsia"/>
          <w:b/>
        </w:rPr>
        <w:t>列出</w:t>
      </w:r>
      <w:r w:rsidR="0035540D">
        <w:rPr>
          <w:rFonts w:ascii="Times New Roman" w:hAnsi="Times New Roman" w:cs="Times New Roman" w:hint="eastAsia"/>
          <w:b/>
        </w:rPr>
        <w:t>)</w:t>
      </w: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21436F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</w:p>
    <w:p w:rsidR="0039648E" w:rsidRDefault="0039648E" w:rsidP="00BD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德文</w:t>
      </w:r>
    </w:p>
    <w:p w:rsidR="0039648E" w:rsidRPr="0039648E" w:rsidRDefault="0039648E" w:rsidP="00BD5A23">
      <w:pPr>
        <w:rPr>
          <w:rFonts w:ascii="Times New Roman" w:hAnsi="Times New Roman" w:cs="Times New Roman"/>
          <w:szCs w:val="24"/>
        </w:rPr>
      </w:pPr>
      <w:r w:rsidRPr="0039648E">
        <w:rPr>
          <w:rFonts w:ascii="Times New Roman" w:hAnsi="Times New Roman" w:cs="Times New Roman"/>
          <w:szCs w:val="24"/>
        </w:rPr>
        <w:t xml:space="preserve">Brahms: </w:t>
      </w:r>
      <w:proofErr w:type="spellStart"/>
      <w:r w:rsidRPr="0039648E">
        <w:rPr>
          <w:rFonts w:ascii="Times New Roman" w:hAnsi="Times New Roman" w:cs="Times New Roman"/>
          <w:color w:val="212529"/>
          <w:szCs w:val="24"/>
          <w:shd w:val="clear" w:color="auto" w:fill="FFFFFF"/>
        </w:rPr>
        <w:t>Botschaft</w:t>
      </w:r>
      <w:proofErr w:type="spellEnd"/>
      <w:r w:rsidRPr="0039648E">
        <w:rPr>
          <w:rFonts w:ascii="Times New Roman" w:hAnsi="Times New Roman" w:cs="Times New Roman"/>
          <w:szCs w:val="24"/>
        </w:rPr>
        <w:t xml:space="preserve"> </w:t>
      </w:r>
    </w:p>
    <w:p w:rsidR="0039648E" w:rsidRDefault="0039648E" w:rsidP="00BD5A23">
      <w:pPr>
        <w:rPr>
          <w:rFonts w:ascii="Times New Roman" w:hAnsi="Times New Roman" w:cs="Times New Roman"/>
        </w:rPr>
      </w:pPr>
    </w:p>
    <w:p w:rsidR="0039648E" w:rsidRPr="0021436F" w:rsidRDefault="0039648E" w:rsidP="00BD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法文</w:t>
      </w:r>
    </w:p>
    <w:p w:rsidR="00BD5A23" w:rsidRPr="0021436F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 xml:space="preserve">Debussy: </w:t>
      </w:r>
      <w:proofErr w:type="spellStart"/>
      <w:r w:rsidRPr="0021436F">
        <w:rPr>
          <w:rFonts w:ascii="Times New Roman" w:hAnsi="Times New Roman" w:cs="Times New Roman"/>
        </w:rPr>
        <w:t>En</w:t>
      </w:r>
      <w:proofErr w:type="spellEnd"/>
      <w:r w:rsidRPr="0021436F">
        <w:rPr>
          <w:rFonts w:ascii="Times New Roman" w:hAnsi="Times New Roman" w:cs="Times New Roman"/>
        </w:rPr>
        <w:t xml:space="preserve"> Sourdine</w:t>
      </w:r>
    </w:p>
    <w:p w:rsidR="00BD5A23" w:rsidRPr="005C531E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21436F" w:rsidP="00BD5A23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二、</w:t>
      </w:r>
      <w:r w:rsidR="00BD5A23" w:rsidRPr="0021436F">
        <w:rPr>
          <w:rFonts w:ascii="Times New Roman" w:hAnsi="Times New Roman" w:cs="Times New Roman"/>
          <w:b/>
        </w:rPr>
        <w:t>器樂</w:t>
      </w:r>
      <w:r w:rsidRPr="0021436F">
        <w:rPr>
          <w:rFonts w:ascii="Times New Roman" w:hAnsi="Times New Roman" w:cs="Times New Roman"/>
          <w:b/>
        </w:rPr>
        <w:t>曲目</w:t>
      </w:r>
      <w:r w:rsidR="0035540D">
        <w:rPr>
          <w:rFonts w:ascii="Times New Roman" w:hAnsi="Times New Roman" w:cs="Times New Roman" w:hint="eastAsia"/>
          <w:b/>
        </w:rPr>
        <w:t>(</w:t>
      </w:r>
      <w:r w:rsidR="00291CC0">
        <w:rPr>
          <w:rFonts w:ascii="Times New Roman" w:hAnsi="Times New Roman" w:cs="Times New Roman" w:hint="eastAsia"/>
          <w:b/>
        </w:rPr>
        <w:t>請</w:t>
      </w:r>
      <w:r w:rsidR="0035540D">
        <w:rPr>
          <w:rFonts w:ascii="Times New Roman" w:hAnsi="Times New Roman" w:cs="Times New Roman" w:hint="eastAsia"/>
          <w:b/>
        </w:rPr>
        <w:t>按照器樂類別</w:t>
      </w:r>
      <w:r w:rsidR="00291CC0">
        <w:rPr>
          <w:rFonts w:ascii="Times New Roman" w:hAnsi="Times New Roman" w:cs="Times New Roman" w:hint="eastAsia"/>
          <w:b/>
        </w:rPr>
        <w:t>分類</w:t>
      </w:r>
      <w:r w:rsidR="003A2568">
        <w:rPr>
          <w:rFonts w:ascii="Times New Roman" w:hAnsi="Times New Roman" w:cs="Times New Roman" w:hint="eastAsia"/>
          <w:b/>
        </w:rPr>
        <w:t>列出</w:t>
      </w:r>
      <w:bookmarkStart w:id="0" w:name="_GoBack"/>
      <w:bookmarkEnd w:id="0"/>
      <w:r w:rsidR="0035540D">
        <w:rPr>
          <w:rFonts w:ascii="Times New Roman" w:hAnsi="Times New Roman" w:cs="Times New Roman" w:hint="eastAsia"/>
          <w:b/>
        </w:rPr>
        <w:t>)</w:t>
      </w:r>
    </w:p>
    <w:p w:rsidR="00671445" w:rsidRPr="0021436F" w:rsidRDefault="00671445" w:rsidP="00BD5A23">
      <w:pPr>
        <w:rPr>
          <w:rFonts w:ascii="Times New Roman" w:hAnsi="Times New Roman" w:cs="Times New Roman"/>
        </w:rPr>
      </w:pPr>
    </w:p>
    <w:p w:rsidR="0039648E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</w:p>
    <w:p w:rsidR="0039648E" w:rsidRDefault="0039648E" w:rsidP="00BD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小提琴</w:t>
      </w:r>
      <w:r>
        <w:rPr>
          <w:rFonts w:ascii="Times New Roman" w:hAnsi="Times New Roman" w:cs="Times New Roman" w:hint="eastAsia"/>
        </w:rPr>
        <w:t>:</w:t>
      </w:r>
    </w:p>
    <w:p w:rsidR="00671445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Beethoven: Violin Sonata op 30, No 3(I &amp; II)</w:t>
      </w:r>
    </w:p>
    <w:p w:rsidR="0039648E" w:rsidRDefault="0039648E" w:rsidP="00BD5A23">
      <w:pPr>
        <w:rPr>
          <w:rFonts w:ascii="Times New Roman" w:hAnsi="Times New Roman" w:cs="Times New Roman"/>
        </w:rPr>
      </w:pPr>
    </w:p>
    <w:p w:rsidR="0039648E" w:rsidRDefault="0039648E" w:rsidP="00BD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中提琴</w:t>
      </w:r>
    </w:p>
    <w:p w:rsidR="0039648E" w:rsidRPr="0021436F" w:rsidRDefault="0039648E" w:rsidP="00BD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Brahms: Viola Sonata op. 120, No 1</w:t>
      </w: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sectPr w:rsidR="00BD5A23" w:rsidRPr="0021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90" w:rsidRDefault="004C1B90" w:rsidP="00FA7C66">
      <w:r>
        <w:separator/>
      </w:r>
    </w:p>
  </w:endnote>
  <w:endnote w:type="continuationSeparator" w:id="0">
    <w:p w:rsidR="004C1B90" w:rsidRDefault="004C1B90" w:rsidP="00FA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90" w:rsidRDefault="004C1B90" w:rsidP="00FA7C66">
      <w:r>
        <w:separator/>
      </w:r>
    </w:p>
  </w:footnote>
  <w:footnote w:type="continuationSeparator" w:id="0">
    <w:p w:rsidR="004C1B90" w:rsidRDefault="004C1B90" w:rsidP="00FA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D2"/>
    <w:multiLevelType w:val="hybridMultilevel"/>
    <w:tmpl w:val="82903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BF74E8"/>
    <w:multiLevelType w:val="hybridMultilevel"/>
    <w:tmpl w:val="78A49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AE2375"/>
    <w:multiLevelType w:val="hybridMultilevel"/>
    <w:tmpl w:val="3132B774"/>
    <w:lvl w:ilvl="0" w:tplc="9FFE4A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23"/>
    <w:rsid w:val="000000A3"/>
    <w:rsid w:val="0021436F"/>
    <w:rsid w:val="00291CC0"/>
    <w:rsid w:val="002E66F1"/>
    <w:rsid w:val="0035540D"/>
    <w:rsid w:val="0039648E"/>
    <w:rsid w:val="003970A0"/>
    <w:rsid w:val="003A2568"/>
    <w:rsid w:val="004312AB"/>
    <w:rsid w:val="00482B99"/>
    <w:rsid w:val="004A38EE"/>
    <w:rsid w:val="004C1B90"/>
    <w:rsid w:val="005C531E"/>
    <w:rsid w:val="006500D9"/>
    <w:rsid w:val="00671445"/>
    <w:rsid w:val="008C5C9E"/>
    <w:rsid w:val="00BD5A23"/>
    <w:rsid w:val="00C2154D"/>
    <w:rsid w:val="00C23A60"/>
    <w:rsid w:val="00C23DCB"/>
    <w:rsid w:val="00F24727"/>
    <w:rsid w:val="00FA7C66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5536"/>
  <w15:chartTrackingRefBased/>
  <w15:docId w15:val="{F220B4E4-B2BC-447B-AF97-C96B57AE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5A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5A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5A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2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D5A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D5A2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D5A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D5A2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A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2021-11-04T06:46:00Z</dcterms:created>
  <dcterms:modified xsi:type="dcterms:W3CDTF">2021-11-04T06:46:00Z</dcterms:modified>
</cp:coreProperties>
</file>